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E6" w:rsidRPr="00E848E6" w:rsidRDefault="00E848E6" w:rsidP="00E848E6">
      <w:pPr>
        <w:shd w:val="clear" w:color="auto" w:fill="FFFFFF" w:themeFill="background1"/>
        <w:spacing w:after="240" w:line="270" w:lineRule="atLeast"/>
        <w:textAlignment w:val="baseline"/>
        <w:rPr>
          <w:color w:val="000000"/>
          <w:szCs w:val="18"/>
        </w:rPr>
      </w:pPr>
      <w:r w:rsidRPr="00E848E6">
        <w:rPr>
          <w:color w:val="000000"/>
          <w:szCs w:val="18"/>
        </w:rPr>
        <w:t>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</w:t>
      </w:r>
      <w:r>
        <w:rPr>
          <w:color w:val="000000"/>
          <w:szCs w:val="18"/>
        </w:rPr>
        <w:t>щенность, внутренний комфорт.</w:t>
      </w:r>
      <w:r>
        <w:rPr>
          <w:color w:val="000000"/>
          <w:szCs w:val="18"/>
        </w:rPr>
        <w:br/>
      </w:r>
      <w:r>
        <w:rPr>
          <w:color w:val="000000"/>
          <w:szCs w:val="18"/>
        </w:rPr>
        <w:br/>
      </w:r>
      <w:r w:rsidRPr="00E848E6">
        <w:rPr>
          <w:color w:val="000000"/>
          <w:szCs w:val="18"/>
        </w:rPr>
        <w:t xml:space="preserve">Плодотворно функционируют </w:t>
      </w:r>
      <w:r>
        <w:rPr>
          <w:color w:val="000000"/>
          <w:szCs w:val="18"/>
        </w:rPr>
        <w:t xml:space="preserve"> медицинский блок</w:t>
      </w:r>
      <w:bookmarkStart w:id="0" w:name="_GoBack"/>
      <w:bookmarkEnd w:id="0"/>
      <w:r w:rsidRPr="00E848E6">
        <w:rPr>
          <w:color w:val="000000"/>
          <w:szCs w:val="18"/>
        </w:rPr>
        <w:t xml:space="preserve">, музыкальный зал, кабинеты татарского языка  и  методический. Кабинеты оснащены необходимым </w:t>
      </w:r>
      <w:proofErr w:type="spellStart"/>
      <w:r w:rsidRPr="00E848E6">
        <w:rPr>
          <w:color w:val="000000"/>
          <w:szCs w:val="18"/>
        </w:rPr>
        <w:t>учебно</w:t>
      </w:r>
      <w:proofErr w:type="spellEnd"/>
      <w:r w:rsidRPr="00E848E6">
        <w:rPr>
          <w:color w:val="000000"/>
          <w:szCs w:val="18"/>
        </w:rPr>
        <w:t xml:space="preserve"> - дидактическим комплексом: мебелью, наглядными и техническими средствами обучения.</w:t>
      </w:r>
      <w:r w:rsidRPr="00E848E6">
        <w:rPr>
          <w:color w:val="000000"/>
          <w:szCs w:val="18"/>
        </w:rPr>
        <w:br/>
      </w:r>
      <w:r w:rsidRPr="00E848E6">
        <w:rPr>
          <w:color w:val="000000"/>
          <w:szCs w:val="18"/>
        </w:rPr>
        <w:br/>
        <w:t xml:space="preserve">Оборудование помещений безопасное, </w:t>
      </w:r>
      <w:proofErr w:type="spellStart"/>
      <w:r w:rsidRPr="00E848E6">
        <w:rPr>
          <w:color w:val="000000"/>
          <w:szCs w:val="18"/>
        </w:rPr>
        <w:t>здоровьесберегающее</w:t>
      </w:r>
      <w:proofErr w:type="spellEnd"/>
      <w:r w:rsidRPr="00E848E6">
        <w:rPr>
          <w:color w:val="000000"/>
          <w:szCs w:val="18"/>
        </w:rPr>
        <w:t>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 Образовательная деятельность и досуговые мероприятия осуществляются с мультимедийным сопровождением.</w:t>
      </w:r>
      <w:r w:rsidRPr="00E848E6">
        <w:rPr>
          <w:color w:val="000000"/>
          <w:szCs w:val="18"/>
        </w:rPr>
        <w:br/>
      </w:r>
      <w:r w:rsidRPr="00E848E6">
        <w:rPr>
          <w:color w:val="000000"/>
          <w:szCs w:val="18"/>
        </w:rPr>
        <w:br/>
        <w:t>Кабинет татарского языка 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комплектами аудио- и видео пособиями, анимационными сюжетами, мультфильмами; ноутбуком, техническим оборудованием (проектор, экран).</w:t>
      </w:r>
      <w:r w:rsidRPr="00E848E6">
        <w:rPr>
          <w:color w:val="000000"/>
          <w:szCs w:val="18"/>
        </w:rPr>
        <w:br/>
      </w:r>
      <w:r w:rsidRPr="00E848E6">
        <w:rPr>
          <w:color w:val="000000"/>
          <w:szCs w:val="18"/>
        </w:rPr>
        <w:br/>
        <w:t>Методический кабинет –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материалом.</w:t>
      </w:r>
    </w:p>
    <w:p w:rsidR="00C309C7" w:rsidRPr="00E848E6" w:rsidRDefault="00C309C7" w:rsidP="00E848E6">
      <w:pPr>
        <w:rPr>
          <w:sz w:val="36"/>
        </w:rPr>
      </w:pPr>
    </w:p>
    <w:sectPr w:rsidR="00C309C7" w:rsidRPr="00E848E6" w:rsidSect="00C3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86E6D"/>
    <w:multiLevelType w:val="hybridMultilevel"/>
    <w:tmpl w:val="4F1A2A74"/>
    <w:lvl w:ilvl="0" w:tplc="C2DAD0E4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6AB4584"/>
    <w:multiLevelType w:val="hybridMultilevel"/>
    <w:tmpl w:val="C548F76A"/>
    <w:lvl w:ilvl="0" w:tplc="79682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5C1"/>
    <w:rsid w:val="000525C1"/>
    <w:rsid w:val="00133E4F"/>
    <w:rsid w:val="0070753C"/>
    <w:rsid w:val="0077399E"/>
    <w:rsid w:val="00A629CC"/>
    <w:rsid w:val="00B445F1"/>
    <w:rsid w:val="00C309C7"/>
    <w:rsid w:val="00E8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2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rsid w:val="000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525C1"/>
    <w:pPr>
      <w:ind w:left="720"/>
      <w:contextualSpacing/>
    </w:pPr>
  </w:style>
  <w:style w:type="paragraph" w:styleId="a6">
    <w:name w:val="Body Text"/>
    <w:basedOn w:val="a"/>
    <w:link w:val="a7"/>
    <w:rsid w:val="00133E4F"/>
    <w:pPr>
      <w:jc w:val="center"/>
    </w:pPr>
  </w:style>
  <w:style w:type="character" w:customStyle="1" w:styleId="a7">
    <w:name w:val="Основной текст Знак"/>
    <w:basedOn w:val="a0"/>
    <w:link w:val="a6"/>
    <w:rsid w:val="00133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33E4F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133E4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133E4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СОЛНЫШКО</cp:lastModifiedBy>
  <cp:revision>6</cp:revision>
  <dcterms:created xsi:type="dcterms:W3CDTF">2015-04-27T14:52:00Z</dcterms:created>
  <dcterms:modified xsi:type="dcterms:W3CDTF">2019-04-10T07:57:00Z</dcterms:modified>
</cp:coreProperties>
</file>